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8E" w:rsidRPr="0034589E" w:rsidRDefault="00ED218E" w:rsidP="0034589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E167B" w:rsidRPr="0034589E" w:rsidRDefault="00F24F3F" w:rsidP="0034589E">
      <w:pPr>
        <w:widowControl w:val="0"/>
        <w:autoSpaceDE w:val="0"/>
        <w:autoSpaceDN w:val="0"/>
        <w:spacing w:after="0" w:line="360" w:lineRule="auto"/>
        <w:ind w:right="2"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Принято </w:t>
      </w:r>
      <w:r w:rsidR="00AE167B" w:rsidRP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общем собрании трудового коллектива</w:t>
      </w:r>
    </w:p>
    <w:p w:rsidR="00F24F3F" w:rsidRPr="0034589E" w:rsidRDefault="00F24F3F" w:rsidP="0034589E">
      <w:pPr>
        <w:widowControl w:val="0"/>
        <w:autoSpaceDE w:val="0"/>
        <w:autoSpaceDN w:val="0"/>
        <w:spacing w:after="0" w:line="360" w:lineRule="auto"/>
        <w:ind w:right="2"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Протокол №</w:t>
      </w:r>
      <w:r w:rsidR="00AE167B" w:rsidRP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P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от </w:t>
      </w:r>
      <w:r w:rsid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11</w:t>
      </w:r>
      <w:r w:rsidR="00AE167B" w:rsidRP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.11.2024 г</w:t>
      </w:r>
      <w:r w:rsid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F24F3F" w:rsidRPr="0034589E" w:rsidRDefault="00F24F3F" w:rsidP="0034589E">
      <w:pPr>
        <w:widowControl w:val="0"/>
        <w:autoSpaceDE w:val="0"/>
        <w:autoSpaceDN w:val="0"/>
        <w:spacing w:after="0" w:line="360" w:lineRule="auto"/>
        <w:ind w:right="2"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Утверждено приказом №</w:t>
      </w:r>
      <w:r w:rsid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129 од  </w:t>
      </w:r>
      <w:r w:rsidRP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3458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12.11.2024 г.</w:t>
      </w:r>
    </w:p>
    <w:p w:rsidR="00F24F3F" w:rsidRPr="0034589E" w:rsidRDefault="0034589E" w:rsidP="0034589E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школы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Лефтер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24F3F" w:rsidRPr="0034589E" w:rsidRDefault="00F24F3F" w:rsidP="0034589E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24F3F" w:rsidRPr="0034589E" w:rsidRDefault="00F24F3F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24F3F" w:rsidRPr="0034589E" w:rsidRDefault="00F24F3F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имени Р.Г. Карманова» </w:t>
      </w:r>
    </w:p>
    <w:p w:rsidR="00F24F3F" w:rsidRPr="0034589E" w:rsidRDefault="00F24F3F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с. Усть-Нем</w:t>
      </w:r>
    </w:p>
    <w:p w:rsidR="00ED218E" w:rsidRPr="0034589E" w:rsidRDefault="00ED218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</w:rPr>
        <w:t xml:space="preserve"> внутреннего трудового распорядка для работников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ab/>
      </w:r>
    </w:p>
    <w:p w:rsidR="004D73D3" w:rsidRPr="0034589E" w:rsidRDefault="004D73D3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589E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9E">
        <w:rPr>
          <w:rFonts w:ascii="Times New Roman" w:hAnsi="Times New Roman" w:cs="Times New Roman"/>
          <w:sz w:val="28"/>
          <w:szCs w:val="28"/>
        </w:rPr>
        <w:t xml:space="preserve">1.1.Настоящие Правила внутреннего трудового распорядка разработаны и приняты в соответствии с требованиями статей </w:t>
      </w:r>
      <w:r w:rsidR="00ED218E" w:rsidRPr="0034589E">
        <w:rPr>
          <w:rFonts w:ascii="Times New Roman" w:hAnsi="Times New Roman" w:cs="Times New Roman"/>
          <w:sz w:val="28"/>
          <w:szCs w:val="28"/>
        </w:rPr>
        <w:t>66</w:t>
      </w:r>
      <w:r w:rsidRPr="0034589E">
        <w:rPr>
          <w:rFonts w:ascii="Times New Roman" w:hAnsi="Times New Roman" w:cs="Times New Roman"/>
          <w:sz w:val="28"/>
          <w:szCs w:val="28"/>
        </w:rPr>
        <w:t>-19</w:t>
      </w:r>
      <w:r w:rsidR="00ED218E" w:rsidRPr="0034589E">
        <w:rPr>
          <w:rFonts w:ascii="Times New Roman" w:hAnsi="Times New Roman" w:cs="Times New Roman"/>
          <w:sz w:val="28"/>
          <w:szCs w:val="28"/>
        </w:rPr>
        <w:t>3</w:t>
      </w:r>
      <w:r w:rsidRPr="0034589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на основе Типовых правил внутреннего трудового распорядка для работников общеобразовательных школ системы Министерства просвещения СССР</w:t>
      </w:r>
      <w:r w:rsidR="00AE167B" w:rsidRPr="0034589E">
        <w:rPr>
          <w:rFonts w:ascii="Times New Roman" w:hAnsi="Times New Roman" w:cs="Times New Roman"/>
          <w:sz w:val="28"/>
          <w:szCs w:val="28"/>
        </w:rPr>
        <w:t xml:space="preserve">, Федерального приказа № 337-ФЗ « О внесение изменений в Трудовой Кодекс Российской Федерации» от 22.11.2021 г. </w:t>
      </w:r>
      <w:r w:rsidRPr="0034589E">
        <w:rPr>
          <w:rFonts w:ascii="Times New Roman" w:hAnsi="Times New Roman" w:cs="Times New Roman"/>
          <w:sz w:val="28"/>
          <w:szCs w:val="28"/>
        </w:rPr>
        <w:t>и Устава  школы.</w:t>
      </w:r>
      <w:proofErr w:type="gramEnd"/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1.2.Настоящие Правила являются неотъемлемой частью коллективного договора.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1.3.Настоящие Правила  утверждены с целью способствования дальнейшему укреплению трудовой дисциплины, рациональному использованию рабочего времени и создания условий для эффективной работы.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1.4.Под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 Российской Федерации, иными законами Российской Федерации, коллективным договором, соглашениями, трудовым договором, локальными актами школы.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1.5.Настоящие правила вывешиваются в школе на видном месте.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1.6.При приеме на работу работник обязан ознакомиться с настоящими правилами  под роспись.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4589E">
        <w:rPr>
          <w:rFonts w:ascii="Times New Roman" w:hAnsi="Times New Roman" w:cs="Times New Roman"/>
          <w:b/>
          <w:sz w:val="28"/>
          <w:szCs w:val="28"/>
        </w:rPr>
        <w:t xml:space="preserve"> Порядок приема, перевода и увольнения работников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2.1.Трудовые отношения в школе регулируются Трудовым кодексом Российской</w:t>
      </w:r>
      <w:r w:rsidRPr="0034589E">
        <w:rPr>
          <w:rFonts w:ascii="Times New Roman" w:hAnsi="Times New Roman" w:cs="Times New Roman"/>
          <w:sz w:val="28"/>
          <w:szCs w:val="28"/>
        </w:rPr>
        <w:tab/>
        <w:t xml:space="preserve"> Федерации, законом РФ «Об образовании», Типовым положением об общеобразовательном учреждении </w:t>
      </w:r>
      <w:r w:rsidRPr="0034589E">
        <w:rPr>
          <w:rFonts w:ascii="Times New Roman" w:hAnsi="Times New Roman" w:cs="Times New Roman"/>
          <w:i/>
          <w:iCs/>
          <w:sz w:val="28"/>
          <w:szCs w:val="28"/>
        </w:rPr>
        <w:t>(в ред. Постановлений Правительства РФ от 23.12.2002 № 919,от 01.02.2005 № 49, от 30.12.2005 №854,от 20.07.2007 №459,от 18.08.2008 №617,от 10.03.2009 № 216</w:t>
      </w:r>
      <w:proofErr w:type="gramStart"/>
      <w:r w:rsidRPr="0034589E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3458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 xml:space="preserve"> и Уставом школы.</w:t>
      </w:r>
    </w:p>
    <w:p w:rsidR="00E77B80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2.2.Работники реализуют свое право на труд путем заключения трудового договора с администрацией школы в лице директора школы. При приеме на работу работника директор школы заключает с ним трудовой договор, на основании которого в течение 3-х дней издает приказ о приеме на работу</w:t>
      </w:r>
      <w:r w:rsidR="00E77B80" w:rsidRPr="0034589E">
        <w:rPr>
          <w:rFonts w:ascii="Times New Roman" w:hAnsi="Times New Roman" w:cs="Times New Roman"/>
          <w:sz w:val="28"/>
          <w:szCs w:val="28"/>
        </w:rPr>
        <w:t>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2.3.Срочный трудовой договор может быть заключен только в соответствии с требованиями статьи 59 Трудового кодекса Российской Федерации.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2.4.При заключении трудового договора работник предъявляет в соответствии с требованиями </w:t>
      </w:r>
      <w:r w:rsidR="00340900" w:rsidRPr="0034589E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34589E">
        <w:rPr>
          <w:rFonts w:ascii="Times New Roman" w:hAnsi="Times New Roman" w:cs="Times New Roman"/>
          <w:sz w:val="28"/>
          <w:szCs w:val="28"/>
        </w:rPr>
        <w:t xml:space="preserve">статьи 65 Трудового кодекса Российской Федерации следующие </w:t>
      </w:r>
      <w:r w:rsidR="00340900" w:rsidRPr="0034589E">
        <w:rPr>
          <w:rFonts w:ascii="Times New Roman" w:hAnsi="Times New Roman" w:cs="Times New Roman"/>
          <w:sz w:val="28"/>
          <w:szCs w:val="28"/>
        </w:rPr>
        <w:t>документы</w:t>
      </w:r>
      <w:r w:rsidR="00E77B80" w:rsidRPr="0034589E">
        <w:rPr>
          <w:rFonts w:ascii="Times New Roman" w:hAnsi="Times New Roman" w:cs="Times New Roman"/>
          <w:sz w:val="28"/>
          <w:szCs w:val="28"/>
        </w:rPr>
        <w:t>:</w:t>
      </w:r>
    </w:p>
    <w:p w:rsidR="00340900" w:rsidRPr="0034589E" w:rsidRDefault="00340900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-паспорт или иной документ, удостоверяющий личность;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трудовую книжку,</w:t>
      </w:r>
      <w:r w:rsidR="00E77B80" w:rsidRP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за исключением случаев, когда трудовой договор заключается впервые</w:t>
      </w:r>
      <w:r w:rsidR="00340900" w:rsidRPr="0034589E">
        <w:rPr>
          <w:rFonts w:ascii="Times New Roman" w:hAnsi="Times New Roman" w:cs="Times New Roman"/>
          <w:sz w:val="28"/>
          <w:szCs w:val="28"/>
        </w:rPr>
        <w:t xml:space="preserve"> или предоставить сведения о трудовой деятельности в электронном виде в соответствии со ст</w:t>
      </w:r>
      <w:r w:rsidR="00AE167B" w:rsidRPr="0034589E">
        <w:rPr>
          <w:rFonts w:ascii="Times New Roman" w:hAnsi="Times New Roman" w:cs="Times New Roman"/>
          <w:sz w:val="28"/>
          <w:szCs w:val="28"/>
        </w:rPr>
        <w:t>.</w:t>
      </w:r>
      <w:r w:rsidR="00340900" w:rsidRPr="0034589E">
        <w:rPr>
          <w:rFonts w:ascii="Times New Roman" w:hAnsi="Times New Roman" w:cs="Times New Roman"/>
          <w:sz w:val="28"/>
          <w:szCs w:val="28"/>
        </w:rPr>
        <w:t xml:space="preserve"> 66.1</w:t>
      </w:r>
      <w:r w:rsidR="00AE167B" w:rsidRPr="0034589E">
        <w:rPr>
          <w:rFonts w:ascii="Times New Roman" w:hAnsi="Times New Roman" w:cs="Times New Roman"/>
          <w:sz w:val="28"/>
          <w:szCs w:val="28"/>
        </w:rPr>
        <w:t xml:space="preserve"> </w:t>
      </w:r>
      <w:r w:rsidR="00340900" w:rsidRPr="0034589E">
        <w:rPr>
          <w:rFonts w:ascii="Times New Roman" w:hAnsi="Times New Roman" w:cs="Times New Roman"/>
          <w:sz w:val="28"/>
          <w:szCs w:val="28"/>
        </w:rPr>
        <w:t>ТК РФ</w:t>
      </w:r>
      <w:r w:rsidRPr="0034589E">
        <w:rPr>
          <w:rFonts w:ascii="Times New Roman" w:hAnsi="Times New Roman" w:cs="Times New Roman"/>
          <w:sz w:val="28"/>
          <w:szCs w:val="28"/>
        </w:rPr>
        <w:t>;</w:t>
      </w:r>
    </w:p>
    <w:p w:rsidR="00313E2E" w:rsidRPr="0034589E" w:rsidRDefault="00F1509F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- </w:t>
      </w:r>
      <w:r w:rsidR="0022215A" w:rsidRPr="0034589E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</w:t>
      </w:r>
      <w:r w:rsidR="00AE167B" w:rsidRPr="0034589E">
        <w:rPr>
          <w:rFonts w:ascii="Times New Roman" w:hAnsi="Times New Roman" w:cs="Times New Roman"/>
          <w:sz w:val="28"/>
          <w:szCs w:val="28"/>
        </w:rPr>
        <w:t xml:space="preserve"> </w:t>
      </w:r>
      <w:r w:rsidR="0022215A" w:rsidRPr="0034589E">
        <w:rPr>
          <w:rFonts w:ascii="Times New Roman" w:hAnsi="Times New Roman" w:cs="Times New Roman"/>
          <w:sz w:val="28"/>
          <w:szCs w:val="28"/>
        </w:rPr>
        <w:t>учета</w:t>
      </w:r>
      <w:r w:rsidRPr="0034589E">
        <w:rPr>
          <w:rFonts w:ascii="Times New Roman" w:hAnsi="Times New Roman" w:cs="Times New Roman"/>
          <w:sz w:val="28"/>
          <w:szCs w:val="28"/>
        </w:rPr>
        <w:t>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подготовки);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в связи с ограничениями, связанными с педагогической деятельностью.</w:t>
      </w:r>
    </w:p>
    <w:p w:rsidR="00313E2E" w:rsidRPr="0034589E" w:rsidRDefault="00D67E32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- </w:t>
      </w:r>
      <w:r w:rsidR="00313E2E" w:rsidRPr="0034589E">
        <w:rPr>
          <w:rFonts w:ascii="Times New Roman" w:hAnsi="Times New Roman" w:cs="Times New Roman"/>
          <w:sz w:val="28"/>
          <w:szCs w:val="28"/>
        </w:rPr>
        <w:t>В соответствии с пунктом 3 статьи 51 Закона Российской федерации от 10.07.1992 г. № 3266-1 и пунктом 22 Перечня работ, при выполнении которых проводятся предварительные и периодические медицинские осмотры (обследования), утвержденные Приказом Минздравсоцразвития России от 16 августа 2004 г. № 83</w:t>
      </w:r>
    </w:p>
    <w:p w:rsidR="002475E2" w:rsidRPr="0034589E" w:rsidRDefault="00D67E32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9E">
        <w:rPr>
          <w:rFonts w:ascii="Times New Roman" w:hAnsi="Times New Roman" w:cs="Times New Roman"/>
          <w:sz w:val="28"/>
          <w:szCs w:val="28"/>
        </w:rPr>
        <w:lastRenderedPageBreak/>
        <w:t>- справку о том</w:t>
      </w:r>
      <w:r w:rsidR="002475E2" w:rsidRP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="002475E2" w:rsidRPr="0034589E">
        <w:rPr>
          <w:rFonts w:ascii="Times New Roman" w:hAnsi="Times New Roman" w:cs="Times New Roman"/>
          <w:sz w:val="28"/>
          <w:szCs w:val="28"/>
        </w:rPr>
        <w:t>,</w:t>
      </w:r>
      <w:r w:rsidRPr="0034589E">
        <w:rPr>
          <w:rFonts w:ascii="Times New Roman" w:hAnsi="Times New Roman" w:cs="Times New Roman"/>
          <w:sz w:val="28"/>
          <w:szCs w:val="28"/>
        </w:rPr>
        <w:t xml:space="preserve"> которая выдана</w:t>
      </w:r>
      <w:r w:rsidR="002475E2" w:rsidRPr="0034589E"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устанавливаются федеральным органом исполнительной власти</w:t>
      </w:r>
      <w:r w:rsidR="00F1509F" w:rsidRPr="0034589E">
        <w:rPr>
          <w:rFonts w:ascii="Times New Roman" w:hAnsi="Times New Roman" w:cs="Times New Roman"/>
          <w:sz w:val="28"/>
          <w:szCs w:val="28"/>
        </w:rPr>
        <w:t>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="00F1509F" w:rsidRPr="0034589E">
        <w:rPr>
          <w:rFonts w:ascii="Times New Roman" w:hAnsi="Times New Roman" w:cs="Times New Roman"/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F1509F" w:rsidRPr="0034589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F1509F" w:rsidRPr="0034589E">
        <w:rPr>
          <w:rFonts w:ascii="Times New Roman" w:hAnsi="Times New Roman" w:cs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</w:t>
      </w:r>
      <w:r w:rsidR="000249A6" w:rsidRPr="0034589E">
        <w:rPr>
          <w:rFonts w:ascii="Times New Roman" w:hAnsi="Times New Roman" w:cs="Times New Roman"/>
          <w:sz w:val="28"/>
          <w:szCs w:val="28"/>
        </w:rPr>
        <w:t>.</w:t>
      </w:r>
      <w:r w:rsidR="002475E2" w:rsidRPr="0034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2.5.При приеме на работу работник обязан ознакомиться со следующими документами: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уставом  школы;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приказом по охране труда и соблюдению правил техники безопасности;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должностной инструкцией и инструкцией по охране труда и технике безопасности, пожарной безопасности;</w:t>
      </w:r>
    </w:p>
    <w:p w:rsidR="00741D89" w:rsidRPr="0034589E" w:rsidRDefault="00741D89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коллективным договором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иными локальными актами, регламентирующими трудовую деятельность работника (при необходимости).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2.6.На каждого работника</w:t>
      </w:r>
      <w:r w:rsidR="0022215A" w:rsidRPr="0034589E">
        <w:rPr>
          <w:rFonts w:ascii="Times New Roman" w:hAnsi="Times New Roman" w:cs="Times New Roman"/>
          <w:sz w:val="28"/>
          <w:szCs w:val="28"/>
        </w:rPr>
        <w:t>, проработавшего свыше 5 дней, в случае, когда работа является для работника основной</w:t>
      </w:r>
      <w:r w:rsidR="00F24F3F" w:rsidRPr="0034589E">
        <w:rPr>
          <w:rFonts w:ascii="Times New Roman" w:hAnsi="Times New Roman" w:cs="Times New Roman"/>
          <w:sz w:val="28"/>
          <w:szCs w:val="28"/>
        </w:rPr>
        <w:t>,</w:t>
      </w:r>
      <w:r w:rsidRPr="003458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оф</w:t>
      </w:r>
      <w:r w:rsidR="00F24F3F" w:rsidRPr="0034589E">
        <w:rPr>
          <w:rFonts w:ascii="Times New Roman" w:hAnsi="Times New Roman" w:cs="Times New Roman"/>
          <w:sz w:val="28"/>
          <w:szCs w:val="28"/>
        </w:rPr>
        <w:t>о</w:t>
      </w:r>
      <w:r w:rsidRPr="0034589E">
        <w:rPr>
          <w:rFonts w:ascii="Times New Roman" w:hAnsi="Times New Roman" w:cs="Times New Roman"/>
          <w:sz w:val="28"/>
          <w:szCs w:val="28"/>
        </w:rPr>
        <w:t>рмляется трудовая книжка в соответствии с требованиями Инструкции о порядке ведения трудовых книжек. Трудовые книжки сотрудников школы хранятся в сейфе школы.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2.7.На каждого работника ведется личное дело, после увольнения работника личное дело хранится в школе.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2.8. Трудовая книжка и личное дело директора школы ведутся и хранятся у учредителя школы.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2.9.</w:t>
      </w:r>
      <w:r w:rsidR="00167333" w:rsidRPr="0034589E">
        <w:rPr>
          <w:rFonts w:ascii="Times New Roman" w:hAnsi="Times New Roman" w:cs="Times New Roman"/>
          <w:sz w:val="28"/>
          <w:szCs w:val="28"/>
        </w:rPr>
        <w:t xml:space="preserve"> В соответствии со ст. 72.2 ТК РФ работник может быть временно переведен на другую работу у того же работодателя на срок до одного </w:t>
      </w:r>
      <w:r w:rsidR="00F24F3F" w:rsidRPr="0034589E">
        <w:rPr>
          <w:rFonts w:ascii="Times New Roman" w:hAnsi="Times New Roman" w:cs="Times New Roman"/>
          <w:sz w:val="28"/>
          <w:szCs w:val="28"/>
        </w:rPr>
        <w:t xml:space="preserve"> </w:t>
      </w:r>
      <w:r w:rsidR="00167333" w:rsidRPr="0034589E">
        <w:rPr>
          <w:rFonts w:ascii="Times New Roman" w:hAnsi="Times New Roman" w:cs="Times New Roman"/>
          <w:sz w:val="28"/>
          <w:szCs w:val="28"/>
        </w:rPr>
        <w:t>года по соглашению сторон,  заключаемому в письменной форме</w:t>
      </w:r>
      <w:r w:rsidR="001A1AA0" w:rsidRPr="0034589E">
        <w:rPr>
          <w:rFonts w:ascii="Times New Roman" w:hAnsi="Times New Roman" w:cs="Times New Roman"/>
          <w:sz w:val="28"/>
          <w:szCs w:val="28"/>
        </w:rPr>
        <w:t>.</w:t>
      </w:r>
    </w:p>
    <w:p w:rsidR="00167333" w:rsidRPr="0034589E" w:rsidRDefault="00167333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9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может быть </w:t>
      </w:r>
      <w:r w:rsidR="00B50800" w:rsidRPr="0034589E">
        <w:rPr>
          <w:rFonts w:ascii="Times New Roman" w:hAnsi="Times New Roman" w:cs="Times New Roman"/>
          <w:sz w:val="28"/>
          <w:szCs w:val="28"/>
        </w:rPr>
        <w:t>переведен без его согласия на срок от одного месяца на не обусловленную трудовым договором работу у того же работодателя</w:t>
      </w:r>
      <w:proofErr w:type="gramEnd"/>
      <w:r w:rsidR="00B50800" w:rsidRPr="0034589E">
        <w:rPr>
          <w:rFonts w:ascii="Times New Roman" w:hAnsi="Times New Roman" w:cs="Times New Roman"/>
          <w:sz w:val="28"/>
          <w:szCs w:val="28"/>
        </w:rPr>
        <w:t xml:space="preserve"> для предотвращения указанных случаев или </w:t>
      </w:r>
      <w:r w:rsidR="001A1AA0" w:rsidRPr="0034589E">
        <w:rPr>
          <w:rFonts w:ascii="Times New Roman" w:hAnsi="Times New Roman" w:cs="Times New Roman"/>
          <w:sz w:val="28"/>
          <w:szCs w:val="28"/>
        </w:rPr>
        <w:t>устранения их последствий.</w:t>
      </w:r>
    </w:p>
    <w:p w:rsidR="001A1AA0" w:rsidRPr="0034589E" w:rsidRDefault="001A1AA0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9E">
        <w:rPr>
          <w:rFonts w:ascii="Times New Roman" w:hAnsi="Times New Roman" w:cs="Times New Roman"/>
          <w:sz w:val="28"/>
          <w:szCs w:val="28"/>
        </w:rPr>
        <w:t>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 вызваны чрезвычайными обстоятельствами, указанными в части второй настоящей статьи.</w:t>
      </w:r>
      <w:proofErr w:type="gramEnd"/>
      <w:r w:rsidRPr="0034589E">
        <w:rPr>
          <w:rFonts w:ascii="Times New Roman" w:hAnsi="Times New Roman" w:cs="Times New Roman"/>
          <w:sz w:val="28"/>
          <w:szCs w:val="28"/>
        </w:rPr>
        <w:t xml:space="preserve"> При этом перевод на работу, требующую более низкой квалификации, допускается только с письменного согласия работника. 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2.10.Директор школы  </w:t>
      </w:r>
      <w:r w:rsidR="005700C6" w:rsidRPr="0034589E">
        <w:rPr>
          <w:rFonts w:ascii="Times New Roman" w:hAnsi="Times New Roman" w:cs="Times New Roman"/>
          <w:sz w:val="28"/>
          <w:szCs w:val="28"/>
        </w:rPr>
        <w:t xml:space="preserve">на основании ст. 76 </w:t>
      </w:r>
      <w:proofErr w:type="gramStart"/>
      <w:r w:rsidR="005700C6" w:rsidRPr="0034589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5700C6" w:rsidRPr="0034589E">
        <w:rPr>
          <w:rFonts w:ascii="Times New Roman" w:hAnsi="Times New Roman" w:cs="Times New Roman"/>
          <w:sz w:val="28"/>
          <w:szCs w:val="28"/>
        </w:rPr>
        <w:t xml:space="preserve"> РФ </w:t>
      </w:r>
      <w:r w:rsidRPr="0034589E">
        <w:rPr>
          <w:rFonts w:ascii="Times New Roman" w:hAnsi="Times New Roman" w:cs="Times New Roman"/>
          <w:sz w:val="28"/>
          <w:szCs w:val="28"/>
        </w:rPr>
        <w:t>отстраняет от работы (не допускает к работе) работника: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появившегося на работе в состоянии алкогольного, наркотического или токсического опьянения;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- </w:t>
      </w:r>
      <w:r w:rsidR="005700C6" w:rsidRPr="0034589E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обучение и проверку знаний и навыков в области охраны труда</w:t>
      </w:r>
      <w:r w:rsidRPr="0034589E">
        <w:rPr>
          <w:rFonts w:ascii="Times New Roman" w:hAnsi="Times New Roman" w:cs="Times New Roman"/>
          <w:sz w:val="28"/>
          <w:szCs w:val="28"/>
        </w:rPr>
        <w:t>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не прошедшего в установленном порядке обязательный медицинский осмотр</w:t>
      </w:r>
      <w:r w:rsidR="005700C6" w:rsidRPr="0034589E">
        <w:rPr>
          <w:rFonts w:ascii="Times New Roman" w:hAnsi="Times New Roman" w:cs="Times New Roman"/>
          <w:sz w:val="28"/>
          <w:szCs w:val="28"/>
        </w:rPr>
        <w:t>, а также обязательное психиатрическое освидетельствование в случаях, предусмотренных ТК РФ, другими федеральными законами и иными нормативными правовыми актами Российской Федерации</w:t>
      </w:r>
      <w:r w:rsidRPr="0034589E">
        <w:rPr>
          <w:rFonts w:ascii="Times New Roman" w:hAnsi="Times New Roman" w:cs="Times New Roman"/>
          <w:sz w:val="28"/>
          <w:szCs w:val="28"/>
        </w:rPr>
        <w:t>;</w:t>
      </w:r>
    </w:p>
    <w:p w:rsidR="00D71775" w:rsidRPr="0034589E" w:rsidRDefault="00D71775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работы, обусловленной трудовым договором;</w:t>
      </w:r>
    </w:p>
    <w:p w:rsidR="005700C6" w:rsidRPr="0034589E" w:rsidRDefault="005700C6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9E">
        <w:rPr>
          <w:rFonts w:ascii="Times New Roman" w:hAnsi="Times New Roman" w:cs="Times New Roman"/>
          <w:sz w:val="28"/>
          <w:szCs w:val="28"/>
        </w:rPr>
        <w:t xml:space="preserve">- не применяющего выданные ему в установленном порядке средства индивидуальной защиты, применение которых является обязательным при </w:t>
      </w:r>
      <w:r w:rsidRPr="0034589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работ с вредными и (или) опасными условиями труда, а также на работах, выполняемых </w:t>
      </w:r>
      <w:r w:rsidR="00ED5370" w:rsidRPr="0034589E">
        <w:rPr>
          <w:rFonts w:ascii="Times New Roman" w:hAnsi="Times New Roman" w:cs="Times New Roman"/>
          <w:sz w:val="28"/>
          <w:szCs w:val="28"/>
        </w:rPr>
        <w:t>в особых температурных условиях;</w:t>
      </w:r>
      <w:proofErr w:type="gramEnd"/>
    </w:p>
    <w:p w:rsidR="00D71775" w:rsidRPr="0034589E" w:rsidRDefault="00D71775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9E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ED5370" w:rsidRPr="0034589E">
        <w:rPr>
          <w:rFonts w:ascii="Times New Roman" w:hAnsi="Times New Roman" w:cs="Times New Roman"/>
          <w:sz w:val="28"/>
          <w:szCs w:val="28"/>
        </w:rPr>
        <w:t>приостановления действий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</w:t>
      </w:r>
      <w:proofErr w:type="gramEnd"/>
      <w:r w:rsidR="00ED5370" w:rsidRPr="0034589E">
        <w:rPr>
          <w:rFonts w:ascii="Times New Roman" w:hAnsi="Times New Roman" w:cs="Times New Roman"/>
          <w:sz w:val="28"/>
          <w:szCs w:val="28"/>
        </w:rPr>
        <w:t xml:space="preserve">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по требованию органов и  должностных лиц, уполномоченных федеральными законами и иными нормативными правовыми актами</w:t>
      </w:r>
      <w:r w:rsidR="00F6112D" w:rsidRPr="0034589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112D" w:rsidRPr="0034589E" w:rsidRDefault="00F6112D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в других случаях</w:t>
      </w:r>
      <w:r w:rsidR="00D915DC" w:rsidRPr="0034589E">
        <w:rPr>
          <w:rFonts w:ascii="Times New Roman" w:hAnsi="Times New Roman" w:cs="Times New Roman"/>
          <w:sz w:val="28"/>
          <w:szCs w:val="28"/>
        </w:rPr>
        <w:t>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2.11.Прекращение трудового договора может иметь место только по основаниям, предусмотренным действующим законодательством </w:t>
      </w:r>
      <w:r w:rsidRPr="0034589E">
        <w:rPr>
          <w:rFonts w:ascii="Times New Roman" w:hAnsi="Times New Roman" w:cs="Times New Roman"/>
          <w:b/>
          <w:bCs/>
          <w:spacing w:val="1"/>
          <w:sz w:val="28"/>
          <w:szCs w:val="28"/>
        </w:rPr>
        <w:t>гл. 13 ТК РФ.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Работники имеют право расторгнуть трудовой договор, предупредив об этом директора не позднее</w:t>
      </w:r>
      <w:r w:rsidR="00D915DC" w:rsidRPr="0034589E">
        <w:rPr>
          <w:rFonts w:ascii="Times New Roman" w:hAnsi="Times New Roman" w:cs="Times New Roman"/>
          <w:sz w:val="28"/>
          <w:szCs w:val="28"/>
        </w:rPr>
        <w:t>,</w:t>
      </w:r>
      <w:r w:rsidRPr="0034589E">
        <w:rPr>
          <w:rFonts w:ascii="Times New Roman" w:hAnsi="Times New Roman" w:cs="Times New Roman"/>
          <w:sz w:val="28"/>
          <w:szCs w:val="28"/>
        </w:rPr>
        <w:t xml:space="preserve"> чем за две недели в письменной форме. По истечении этого срока работник вправе прекратить работу, а администрация обязана выдать ему трудовую книжку и произвести с ним расчет.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По соглашению сторон между работником и работодателем трудовой </w:t>
      </w:r>
      <w:proofErr w:type="gramStart"/>
      <w:r w:rsidRPr="0034589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34589E"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истечения срока предупреждения об увольнении (ст.80 ТК РФ).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Дополнительными основаниями прекращения трудового договора с педаг</w:t>
      </w:r>
      <w:r w:rsidR="00D915DC" w:rsidRPr="0034589E">
        <w:rPr>
          <w:rFonts w:ascii="Times New Roman" w:hAnsi="Times New Roman" w:cs="Times New Roman"/>
          <w:sz w:val="28"/>
          <w:szCs w:val="28"/>
        </w:rPr>
        <w:t>огическими работниками являются</w:t>
      </w:r>
      <w:r w:rsidRPr="0034589E">
        <w:rPr>
          <w:rFonts w:ascii="Times New Roman" w:hAnsi="Times New Roman" w:cs="Times New Roman"/>
          <w:sz w:val="28"/>
          <w:szCs w:val="28"/>
        </w:rPr>
        <w:t>: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-повторное в течение одного года грубое нарушение Устава образовательного учреждения;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- применение, в том числе однократное, методов воспитания, связанных с физическим и  (или) психическим насилием над личностью обучающегося, воспитанника (ст.336 ТК РФ). </w:t>
      </w:r>
    </w:p>
    <w:p w:rsidR="00313E2E" w:rsidRPr="0034589E" w:rsidRDefault="00D915DC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lastRenderedPageBreak/>
        <w:t xml:space="preserve">В силу ст. 84.1 ТК РФ прекращение трудового договора оформляется приказом (распоряжением) работодателя. </w:t>
      </w:r>
    </w:p>
    <w:p w:rsidR="00D915DC" w:rsidRPr="0034589E" w:rsidRDefault="00D915DC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настоящим Кодексом или федеральным законом, сохранилось место работы (должность). </w:t>
      </w:r>
    </w:p>
    <w:p w:rsidR="00D915DC" w:rsidRPr="0034589E" w:rsidRDefault="00D915DC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В случае спора о размерах сумм, причитающихся работнику при увольнении, работодатель обязан выплати</w:t>
      </w:r>
      <w:r w:rsidR="00185ABF" w:rsidRPr="0034589E">
        <w:rPr>
          <w:rFonts w:ascii="Times New Roman" w:hAnsi="Times New Roman" w:cs="Times New Roman"/>
          <w:sz w:val="28"/>
          <w:szCs w:val="28"/>
        </w:rPr>
        <w:t xml:space="preserve">ть в срок не оспариваемую сумму </w:t>
      </w:r>
      <w:r w:rsidRPr="0034589E">
        <w:rPr>
          <w:rFonts w:ascii="Times New Roman" w:hAnsi="Times New Roman" w:cs="Times New Roman"/>
          <w:sz w:val="28"/>
          <w:szCs w:val="28"/>
        </w:rPr>
        <w:t>(ст.140 ТК РФ)</w:t>
      </w:r>
      <w:r w:rsidR="00185ABF" w:rsidRPr="0034589E">
        <w:rPr>
          <w:rFonts w:ascii="Times New Roman" w:hAnsi="Times New Roman" w:cs="Times New Roman"/>
          <w:sz w:val="28"/>
          <w:szCs w:val="28"/>
        </w:rPr>
        <w:t>.</w:t>
      </w:r>
    </w:p>
    <w:p w:rsidR="000249A6" w:rsidRPr="0034589E" w:rsidRDefault="000249A6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2.12</w:t>
      </w:r>
      <w:r w:rsidR="00337713" w:rsidRPr="0034589E">
        <w:rPr>
          <w:rFonts w:ascii="Times New Roman" w:hAnsi="Times New Roman" w:cs="Times New Roman"/>
          <w:sz w:val="28"/>
          <w:szCs w:val="28"/>
        </w:rPr>
        <w:t xml:space="preserve">. Согласно </w:t>
      </w:r>
      <w:proofErr w:type="gramStart"/>
      <w:r w:rsidR="00337713" w:rsidRPr="0034589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37713" w:rsidRPr="0034589E">
        <w:rPr>
          <w:rFonts w:ascii="Times New Roman" w:hAnsi="Times New Roman" w:cs="Times New Roman"/>
          <w:sz w:val="28"/>
          <w:szCs w:val="28"/>
        </w:rPr>
        <w:t>. 9 ст. 11 Федерального закона от 14.07.2022 « 255-ФЗ «О контроле за деятельностью лиц, находящихся под иностранным влиянием» иностранный агент не вправе осуществить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организациях. Образовательная деятельность в отношении несовершеннолетних не может осуществляться организациями, признанными иностранными агентами.</w:t>
      </w:r>
    </w:p>
    <w:p w:rsidR="00337713" w:rsidRPr="0034589E" w:rsidRDefault="00337713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Статьей 1 Федерального закона № 255-ФЗ определено, что под иностранным агентом понимается лицо, получившее поддержку и (или) находящееся под иностранным влиянием в иных формах и осуществляющее деятельность, виды которой установлены ст. 4 Федерального закона № 255-ФЗ. </w:t>
      </w:r>
    </w:p>
    <w:p w:rsidR="00337713" w:rsidRPr="0034589E" w:rsidRDefault="00337713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Под иностранным влиянием, указанным в </w:t>
      </w:r>
      <w:proofErr w:type="gramStart"/>
      <w:r w:rsidRPr="0034589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4589E">
        <w:rPr>
          <w:rFonts w:ascii="Times New Roman" w:hAnsi="Times New Roman" w:cs="Times New Roman"/>
          <w:sz w:val="28"/>
          <w:szCs w:val="28"/>
        </w:rPr>
        <w:t xml:space="preserve">. 1 Федерального закона № 255-ФЗ, понимается предоставление иностранным источником лицу поддержки и (или) </w:t>
      </w:r>
      <w:r w:rsidRPr="0034589E">
        <w:rPr>
          <w:rFonts w:ascii="Times New Roman" w:hAnsi="Times New Roman" w:cs="Times New Roman"/>
          <w:sz w:val="28"/>
          <w:szCs w:val="28"/>
        </w:rPr>
        <w:lastRenderedPageBreak/>
        <w:t>оказание воздействия на лицо, в том числе путем принуждения, убеждения и (или) иными способами.</w:t>
      </w:r>
    </w:p>
    <w:p w:rsidR="00337713" w:rsidRPr="0034589E" w:rsidRDefault="00337713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589E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администрации школы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3.1.Администрация школы (директор школы и его заместители в соответствии со штатным расписанием, действующим в учреждении) имеет исключительное право на управление образовательным процессом.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Директор школы является единоличным  исполнительным органом школы.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3.2.Администрация школы имеет право на прием на работу работников,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3.3.Администрация школы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3.4.Администрация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Положением</w:t>
      </w:r>
      <w:proofErr w:type="gramStart"/>
      <w:r w:rsidRPr="003458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3.5.Администрация обязана создавать необходимые условия для работников и учащихся, применять необходимые меры к  улучшению положения работников и учащихся школы.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3.6.Администрация обязана согласовывать с работниками  предусмотренные действующим законодательством вопросы, связанные с трудовыми отношениями.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3.7.Администрация обязана информировать трудовой коллектив: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о перспективах развития школы;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об изменениях структуры, штатах  школы;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о бюджете школы.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3.8.Администрация школы осуществляет внутришкольный контроль, посещение уроков, мероприятий в соответствии с планом работы школы;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3.9.Администрация школы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4589E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работников школы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4.1. Работник имеет право: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lastRenderedPageBreak/>
        <w:t>- на заключение, изменение и расторжение трудового договора в порядке и на условиях, установленных Трудовым кодексом Российской Федерации;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требовать предоставление работы, обусловленной трудовым договором;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отдых, предоставлением еженедельного выходного дня, нерабочих праздничных дней, оплачиваемых ежегодных  удлиненных отпусков;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повышение своей квалификации;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защиту своих трудовых прав, свобод, законных интересов всеми не запрещенными законом способами;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возмещение вреда, причиненного работнику в связи с исполнением им трудовых обязанностей;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федеральными законами.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4.2. Работник обязан: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- нести персональную ответственность за жизнь и здоровье учащихся во время образовательного процесса; 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-добросовестно исполнять свои трудовые обязанности, возложенные на него трудовым договором;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бережно относиться к имуществу школы и других работников;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незамедлительно сообщить директору школы либо дежурному администратору о возникновении ситуации, предоставляющей угрозу жизни и здоровью людей, сохранности имущества школы;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выполнять Устав школы, Правила внутреннего трудового распорядка, другие документы, регламентирующие деятельность школы, в том числе все инструкции по охране труда и технике безопасности, приказы директора школы и распоряжения администрации школы;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принимать необходимые меры к обеспечению сохранности оборудования и имущества Школы, воспитывать бережное отношение к ним со стороны учащихся, заботиться о лучшем оснащении своего рабочего места;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lastRenderedPageBreak/>
        <w:t>- уважать права, честь и достоинство всех участников образовательного процесса;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создавать творческие условия для получения глубоких и прочных знаний, умений и навыков учащимися; обеспечивать сотрудничество с учащимися в процессе обучения и во внеурочной работе;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-обеспечивать гласность оценки, своевременность и аргументированность ее выставления;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- повышать свою квалификацию не реже, чем один раз </w:t>
      </w:r>
      <w:r w:rsidR="00BF5E69" w:rsidRPr="0034589E">
        <w:rPr>
          <w:rFonts w:ascii="Times New Roman" w:hAnsi="Times New Roman" w:cs="Times New Roman"/>
          <w:sz w:val="28"/>
          <w:szCs w:val="28"/>
        </w:rPr>
        <w:t>в 3 года</w:t>
      </w:r>
      <w:r w:rsidRPr="0034589E">
        <w:rPr>
          <w:rFonts w:ascii="Times New Roman" w:hAnsi="Times New Roman" w:cs="Times New Roman"/>
          <w:sz w:val="28"/>
          <w:szCs w:val="28"/>
        </w:rPr>
        <w:t>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воспитывать учащихся на основе общечеловеческих ценностей, демократии и гуманизма, показывать личный пример следования им;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активно пропагандировать педагогические знания;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предоставлять возможность родителям, другим педагогам посещать свои уроки  (по согласованию с администрацией школы);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предоставлять возможность администрации посещать свои уроки, внеклассные мероприятия для осуществления внутришкольного контроля в соответствии с планом работы школы.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589E">
        <w:rPr>
          <w:rFonts w:ascii="Times New Roman" w:hAnsi="Times New Roman" w:cs="Times New Roman"/>
          <w:b/>
          <w:sz w:val="28"/>
          <w:szCs w:val="28"/>
        </w:rPr>
        <w:t xml:space="preserve"> Рабочее время и время отдыха</w:t>
      </w:r>
    </w:p>
    <w:p w:rsidR="00A00249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5.1. В школе устанавливается </w:t>
      </w:r>
      <w:r w:rsidR="00BF5E69" w:rsidRPr="0034589E">
        <w:rPr>
          <w:rFonts w:ascii="Times New Roman" w:hAnsi="Times New Roman" w:cs="Times New Roman"/>
          <w:sz w:val="28"/>
          <w:szCs w:val="28"/>
        </w:rPr>
        <w:t>пятидневная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="00BF5E69" w:rsidRPr="0034589E">
        <w:rPr>
          <w:rFonts w:ascii="Times New Roman" w:hAnsi="Times New Roman" w:cs="Times New Roman"/>
          <w:sz w:val="28"/>
          <w:szCs w:val="28"/>
        </w:rPr>
        <w:t>(с двумя выходными днями</w:t>
      </w:r>
      <w:proofErr w:type="gramStart"/>
      <w:r w:rsidR="00BF5E69" w:rsidRPr="0034589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4589E">
        <w:rPr>
          <w:rFonts w:ascii="Times New Roman" w:hAnsi="Times New Roman" w:cs="Times New Roman"/>
          <w:sz w:val="28"/>
          <w:szCs w:val="28"/>
        </w:rPr>
        <w:t xml:space="preserve"> рабочая неделя</w:t>
      </w:r>
      <w:r w:rsidR="005A076F" w:rsidRPr="0034589E">
        <w:rPr>
          <w:rFonts w:ascii="Times New Roman" w:hAnsi="Times New Roman" w:cs="Times New Roman"/>
          <w:sz w:val="28"/>
          <w:szCs w:val="28"/>
        </w:rPr>
        <w:t>,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продолжительностью 40 часов в неделю для мужчин</w:t>
      </w:r>
      <w:r w:rsidR="00A00249"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36 часов в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неделю для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женщин</w:t>
      </w:r>
      <w:r w:rsidR="00A00249" w:rsidRPr="0034589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двумя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выходным</w:t>
      </w:r>
      <w:r w:rsidR="00A00249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днем (суббота и воскресенье):</w:t>
      </w:r>
    </w:p>
    <w:p w:rsidR="00A00249" w:rsidRPr="0034589E" w:rsidRDefault="00F504D8" w:rsidP="0034589E">
      <w:pPr>
        <w:pStyle w:val="a5"/>
        <w:widowControl w:val="0"/>
        <w:tabs>
          <w:tab w:val="left" w:pos="1470"/>
        </w:tabs>
        <w:autoSpaceDE w:val="0"/>
        <w:autoSpaceDN w:val="0"/>
        <w:spacing w:after="0" w:line="360" w:lineRule="auto"/>
        <w:ind w:left="0" w:right="46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5.2.</w:t>
      </w:r>
      <w:r w:rsid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рабочего дня работнику предоставляется перерыв для отдыха и питания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продолжительностью</w:t>
      </w:r>
      <w:r w:rsidR="00A00249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час,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A00249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включается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00249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рабочее время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5A076F" w:rsidRPr="0034589E" w:rsidRDefault="00F504D8" w:rsidP="0034589E">
      <w:pPr>
        <w:widowControl w:val="0"/>
        <w:tabs>
          <w:tab w:val="left" w:pos="1470"/>
        </w:tabs>
        <w:autoSpaceDE w:val="0"/>
        <w:autoSpaceDN w:val="0"/>
        <w:spacing w:after="0" w:line="360" w:lineRule="auto"/>
        <w:ind w:right="47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5.3.</w:t>
      </w:r>
      <w:r w:rsid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 рабочего времени педагогических работников устанавливается в соответствии с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Трудовым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кодексом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РФ,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образовании,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нормативными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особенностях режима работы и продолжительности рабочего времени педагогических работников,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утвержденными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исполнительной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власти,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осуществляющим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функции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выработке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государственной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политики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нормативно-правовому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регулированию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00249" w:rsidRPr="0034589E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 w:rsidR="00A00249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Конкретная продолжительность рабочего времени или норма часов педагогической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ставку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заработной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платы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 w:rsidR="00A00249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 от должности и (или) специальности педагогических работников и особенностей</w:t>
      </w:r>
      <w:r w:rsidR="00A00249"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A00249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0249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труда. </w:t>
      </w:r>
    </w:p>
    <w:p w:rsidR="000D58E9" w:rsidRPr="0034589E" w:rsidRDefault="00A00249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34589E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начала</w:t>
      </w:r>
      <w:r w:rsidRPr="0034589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4589E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окончания</w:t>
      </w:r>
      <w:r w:rsidRPr="0034589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работы,</w:t>
      </w:r>
      <w:r w:rsidRPr="0034589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34589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перерывов</w:t>
      </w:r>
      <w:r w:rsidRPr="0034589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</w:t>
      </w:r>
      <w:r w:rsidRPr="0034589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устанавливается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соглашению сторон</w:t>
      </w:r>
      <w:r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трудовым</w:t>
      </w:r>
      <w:r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договором.</w:t>
      </w:r>
      <w:r w:rsidR="000D58E9" w:rsidRPr="0034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8E9" w:rsidRPr="0034589E" w:rsidRDefault="000D58E9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5.4.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К рабочему времени относятся следующие периоды: заседания педагогического совета, общие собрания трудового коллектива, заседания методических объединений, родительские собрания и собрания коллектива учащихся, дежурства на  внеурочных мероприятиях.</w:t>
      </w:r>
    </w:p>
    <w:p w:rsidR="000D58E9" w:rsidRPr="0034589E" w:rsidRDefault="000D58E9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5.5.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:rsidR="000D58E9" w:rsidRPr="0034589E" w:rsidRDefault="000D58E9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5.6.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В каникулярное время  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:rsidR="00A00249" w:rsidRPr="0034589E" w:rsidRDefault="000D58E9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5.7.Учет рабочего времени организуется администрацией школы в соответствии с требованиями действующего законодательства. В случае болезни работника, последний своевременно  информирует администрацию и предоставляет больничный лист в первый день выхода на работу.</w:t>
      </w:r>
    </w:p>
    <w:p w:rsidR="005A076F" w:rsidRPr="0034589E" w:rsidRDefault="000D58E9" w:rsidP="0034589E">
      <w:pPr>
        <w:widowControl w:val="0"/>
        <w:tabs>
          <w:tab w:val="left" w:pos="1470"/>
        </w:tabs>
        <w:autoSpaceDE w:val="0"/>
        <w:autoSpaceDN w:val="0"/>
        <w:spacing w:after="0" w:line="360" w:lineRule="auto"/>
        <w:ind w:right="47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5.8.</w:t>
      </w:r>
      <w:r w:rsid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Накануне</w:t>
      </w:r>
      <w:r w:rsidR="005A076F" w:rsidRPr="0034589E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нерабочих</w:t>
      </w:r>
      <w:r w:rsidR="005A076F" w:rsidRPr="0034589E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праздничных</w:t>
      </w:r>
      <w:r w:rsidR="005A076F" w:rsidRPr="0034589E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</w:t>
      </w:r>
      <w:r w:rsidR="005A076F" w:rsidRPr="0034589E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="005A076F" w:rsidRPr="0034589E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рабочего</w:t>
      </w:r>
      <w:r w:rsidR="005A076F" w:rsidRPr="0034589E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</w:t>
      </w:r>
      <w:r w:rsidR="005A076F" w:rsidRPr="0034589E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сокращается</w:t>
      </w:r>
      <w:r w:rsidR="005A076F"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5A076F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час.</w:t>
      </w:r>
    </w:p>
    <w:p w:rsidR="005A076F" w:rsidRPr="0034589E" w:rsidRDefault="000D58E9" w:rsidP="0034589E">
      <w:pPr>
        <w:widowControl w:val="0"/>
        <w:tabs>
          <w:tab w:val="left" w:pos="1470"/>
        </w:tabs>
        <w:autoSpaceDE w:val="0"/>
        <w:autoSpaceDN w:val="0"/>
        <w:spacing w:after="0" w:line="360" w:lineRule="auto"/>
        <w:ind w:right="47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5.9</w:t>
      </w:r>
      <w:r w:rsid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="005A076F" w:rsidRPr="0034589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</w:t>
      </w:r>
      <w:r w:rsidR="005A076F" w:rsidRPr="0034589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A076F" w:rsidRPr="0034589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время,</w:t>
      </w:r>
      <w:r w:rsidR="005A076F" w:rsidRPr="0034589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A076F" w:rsidRPr="0034589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5A076F" w:rsidRPr="0034589E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которого</w:t>
      </w:r>
      <w:r w:rsidR="005A076F" w:rsidRPr="0034589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</w:t>
      </w:r>
      <w:r w:rsidR="005A076F" w:rsidRPr="0034589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свободен</w:t>
      </w:r>
      <w:r w:rsidR="005A076F" w:rsidRPr="0034589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5A076F" w:rsidRPr="0034589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исполнения</w:t>
      </w:r>
      <w:r w:rsidR="005A076F" w:rsidRPr="0034589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трудовых</w:t>
      </w:r>
      <w:r w:rsidR="005A076F"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обязанностей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 которое</w:t>
      </w:r>
      <w:r w:rsidR="005A076F" w:rsidRPr="003458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 использовать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A076F" w:rsidRPr="0034589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усмотрению.</w:t>
      </w:r>
      <w:r w:rsidR="00AB043D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Видами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времени</w:t>
      </w:r>
      <w:r w:rsidR="005A076F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являются: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перерывы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рабочего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</w:t>
      </w:r>
      <w:r w:rsidR="005A076F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(смены);</w:t>
      </w:r>
      <w:r w:rsidR="005A076F"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ежедневный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(междусменный)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отдых;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выходные дни (еженедельный непрерывный отдых);</w:t>
      </w:r>
      <w:r w:rsidR="005A076F"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нерабочие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праздничные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дни;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отпуска.</w:t>
      </w:r>
      <w:proofErr w:type="gramEnd"/>
    </w:p>
    <w:p w:rsidR="005A076F" w:rsidRPr="0034589E" w:rsidRDefault="000D58E9" w:rsidP="0034589E">
      <w:pPr>
        <w:widowControl w:val="0"/>
        <w:tabs>
          <w:tab w:val="left" w:pos="1470"/>
        </w:tabs>
        <w:autoSpaceDE w:val="0"/>
        <w:autoSpaceDN w:val="0"/>
        <w:spacing w:after="0" w:line="360" w:lineRule="auto"/>
        <w:ind w:right="47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5.10.</w:t>
      </w:r>
      <w:r w:rsid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 предоставляются нерабочие праздничные дни в соответствии с Трудовым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кодексом</w:t>
      </w:r>
      <w:r w:rsidR="005A076F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РФ.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выходные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нерабочие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праздничные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дни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запрещается.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</w:t>
      </w:r>
      <w:r w:rsidR="005A076F"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 к работе в выходные и нерабочие праздничные дни производится с их письменного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согласия,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письменному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распоряжению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работодателя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случаях,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предусмотренных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Трудовым</w:t>
      </w:r>
      <w:r w:rsidR="005A076F" w:rsidRPr="003458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кодексом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РФ.</w:t>
      </w:r>
    </w:p>
    <w:p w:rsidR="005A076F" w:rsidRPr="0034589E" w:rsidRDefault="000D58E9" w:rsidP="0034589E">
      <w:pPr>
        <w:widowControl w:val="0"/>
        <w:tabs>
          <w:tab w:val="left" w:pos="1470"/>
        </w:tabs>
        <w:autoSpaceDE w:val="0"/>
        <w:autoSpaceDN w:val="0"/>
        <w:spacing w:after="0" w:line="360" w:lineRule="auto"/>
        <w:ind w:right="47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5.11</w:t>
      </w:r>
      <w:r w:rsid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 предоставляются ежегодные основные оплачиваемые отпуска с сохранением</w:t>
      </w:r>
      <w:r w:rsidR="005A076F"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(должности) и среднего заработка. Продолжительность такого отпуска у работников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составляет: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56 календарных дней - у всех педагогических работников</w:t>
      </w:r>
      <w:proofErr w:type="gramStart"/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28</w:t>
      </w:r>
      <w:r w:rsidR="005A076F" w:rsidRPr="003458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календарных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 -</w:t>
      </w:r>
      <w:r w:rsidR="005A076F" w:rsidRPr="003458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5A076F" w:rsidRPr="003458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остальных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работников.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Дополнительный оплачиваемый отпуск продолжительностью 16 (шестнадцать) календарных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 предоставляется работникам за работу к приравненным к Крайнему Северу местностям в</w:t>
      </w:r>
      <w:r w:rsidR="005A076F"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действующим</w:t>
      </w:r>
      <w:r w:rsidR="005A076F" w:rsidRPr="003458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5A076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законодательством.</w:t>
      </w:r>
    </w:p>
    <w:p w:rsidR="000D58E9" w:rsidRPr="0034589E" w:rsidRDefault="000D58E9" w:rsidP="0034589E">
      <w:pPr>
        <w:widowControl w:val="0"/>
        <w:tabs>
          <w:tab w:val="left" w:pos="1475"/>
        </w:tabs>
        <w:autoSpaceDE w:val="0"/>
        <w:autoSpaceDN w:val="0"/>
        <w:spacing w:after="0" w:line="360" w:lineRule="auto"/>
        <w:ind w:right="47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5.12.</w:t>
      </w:r>
      <w:r w:rsid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соглашению работника и работодателя ежегодный оплачиваемый отпуск может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разделен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части,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хотя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бы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отпуска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должна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 </w:t>
      </w:r>
      <w:r w:rsidRPr="0034589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календарных дней.</w:t>
      </w:r>
    </w:p>
    <w:p w:rsidR="00A00249" w:rsidRDefault="000D58E9" w:rsidP="0034589E">
      <w:pPr>
        <w:widowControl w:val="0"/>
        <w:autoSpaceDE w:val="0"/>
        <w:autoSpaceDN w:val="0"/>
        <w:spacing w:before="72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5.13.</w:t>
      </w:r>
      <w:r w:rsid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Ежегодный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оплачиваемый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отпуск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предоставляется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работнику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proofErr w:type="gramEnd"/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графиком</w:t>
      </w:r>
      <w:r w:rsidRPr="003458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18109F" w:rsidRPr="0034589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отпусков.</w:t>
      </w:r>
    </w:p>
    <w:p w:rsidR="0034589E" w:rsidRDefault="0034589E" w:rsidP="0034589E">
      <w:pPr>
        <w:widowControl w:val="0"/>
        <w:autoSpaceDE w:val="0"/>
        <w:autoSpaceDN w:val="0"/>
        <w:spacing w:before="72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589E" w:rsidRPr="0034589E" w:rsidRDefault="0034589E" w:rsidP="0034589E">
      <w:pPr>
        <w:widowControl w:val="0"/>
        <w:autoSpaceDE w:val="0"/>
        <w:autoSpaceDN w:val="0"/>
        <w:spacing w:before="72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34589E" w:rsidRPr="0034589E" w:rsidSect="000D58E9">
          <w:pgSz w:w="11910" w:h="16840"/>
          <w:pgMar w:top="660" w:right="570" w:bottom="280" w:left="880" w:header="720" w:footer="720" w:gutter="0"/>
          <w:cols w:space="720"/>
        </w:sectPr>
      </w:pPr>
    </w:p>
    <w:p w:rsidR="00A00249" w:rsidRPr="0034589E" w:rsidRDefault="00A00249" w:rsidP="0034589E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A00249" w:rsidRPr="0034589E" w:rsidSect="00A00249">
          <w:pgSz w:w="11910" w:h="16840"/>
          <w:pgMar w:top="660" w:right="100" w:bottom="280" w:left="880" w:header="720" w:footer="720" w:gutter="0"/>
          <w:cols w:space="720"/>
        </w:sectPr>
      </w:pP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34589E">
        <w:rPr>
          <w:rFonts w:ascii="Times New Roman" w:hAnsi="Times New Roman" w:cs="Times New Roman"/>
          <w:b/>
          <w:sz w:val="28"/>
          <w:szCs w:val="28"/>
        </w:rPr>
        <w:t xml:space="preserve"> Оплата труда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6.1.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Оплата труда работников школы осуществляется в соответствии с Положением об оплате труда, штатным расписанием и сметой расходов.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6.2.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 xml:space="preserve">Оплата труда работников осуществляется </w:t>
      </w:r>
      <w:proofErr w:type="gramStart"/>
      <w:r w:rsidRPr="0034589E">
        <w:rPr>
          <w:rFonts w:ascii="Times New Roman" w:hAnsi="Times New Roman" w:cs="Times New Roman"/>
          <w:sz w:val="28"/>
          <w:szCs w:val="28"/>
        </w:rPr>
        <w:t>в зависимости от установленного разряда по оплате труда в соответствии с занимаемой должностью</w:t>
      </w:r>
      <w:proofErr w:type="gramEnd"/>
      <w:r w:rsidRPr="0034589E">
        <w:rPr>
          <w:rFonts w:ascii="Times New Roman" w:hAnsi="Times New Roman" w:cs="Times New Roman"/>
          <w:sz w:val="28"/>
          <w:szCs w:val="28"/>
        </w:rPr>
        <w:t>, уровнем образования и стажем работы, а также полученным квалификационным разрядом по итогам аттестации.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6.3.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6.4.</w:t>
      </w:r>
      <w:proofErr w:type="gramStart"/>
      <w:r w:rsidRPr="0034589E">
        <w:rPr>
          <w:rFonts w:ascii="Times New Roman" w:hAnsi="Times New Roman" w:cs="Times New Roman"/>
          <w:sz w:val="28"/>
          <w:szCs w:val="28"/>
        </w:rPr>
        <w:t>Т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89E">
        <w:rPr>
          <w:rFonts w:ascii="Times New Roman" w:hAnsi="Times New Roman" w:cs="Times New Roman"/>
          <w:sz w:val="28"/>
          <w:szCs w:val="28"/>
        </w:rPr>
        <w:t>арификация</w:t>
      </w:r>
      <w:proofErr w:type="spellEnd"/>
      <w:proofErr w:type="gramEnd"/>
      <w:r w:rsidRPr="0034589E">
        <w:rPr>
          <w:rFonts w:ascii="Times New Roman" w:hAnsi="Times New Roman" w:cs="Times New Roman"/>
          <w:sz w:val="28"/>
          <w:szCs w:val="28"/>
        </w:rPr>
        <w:t xml:space="preserve"> на новый учебный год утверждается директором не позднее «01» сентября текущего  на основе предварительной тарификации, разработанной и доведенной педагогическим работникам под роспись не позднее сентября месяца текущего года.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6.5</w:t>
      </w:r>
      <w:r w:rsidR="0034589E">
        <w:rPr>
          <w:rFonts w:ascii="Times New Roman" w:hAnsi="Times New Roman" w:cs="Times New Roman"/>
          <w:sz w:val="28"/>
          <w:szCs w:val="28"/>
        </w:rPr>
        <w:t>.</w:t>
      </w:r>
      <w:r w:rsidRPr="0034589E">
        <w:rPr>
          <w:rFonts w:ascii="Times New Roman" w:hAnsi="Times New Roman" w:cs="Times New Roman"/>
          <w:sz w:val="28"/>
          <w:szCs w:val="28"/>
        </w:rPr>
        <w:t xml:space="preserve"> Оплата труда в школе производится два раза в месяц: 25</w:t>
      </w:r>
      <w:r w:rsidR="00F504D8" w:rsidRPr="0034589E">
        <w:rPr>
          <w:rFonts w:ascii="Times New Roman" w:hAnsi="Times New Roman" w:cs="Times New Roman"/>
          <w:sz w:val="28"/>
          <w:szCs w:val="28"/>
        </w:rPr>
        <w:t xml:space="preserve"> (за первую половину месяца)</w:t>
      </w:r>
      <w:r w:rsidRPr="0034589E">
        <w:rPr>
          <w:rFonts w:ascii="Times New Roman" w:hAnsi="Times New Roman" w:cs="Times New Roman"/>
          <w:sz w:val="28"/>
          <w:szCs w:val="28"/>
        </w:rPr>
        <w:t xml:space="preserve"> и 1</w:t>
      </w:r>
      <w:r w:rsidR="00F504D8" w:rsidRPr="0034589E">
        <w:rPr>
          <w:rFonts w:ascii="Times New Roman" w:hAnsi="Times New Roman" w:cs="Times New Roman"/>
          <w:sz w:val="28"/>
          <w:szCs w:val="28"/>
        </w:rPr>
        <w:t>0 (за вторую половину месяца)</w:t>
      </w:r>
      <w:r w:rsidRPr="0034589E">
        <w:rPr>
          <w:rFonts w:ascii="Times New Roman" w:hAnsi="Times New Roman" w:cs="Times New Roman"/>
          <w:sz w:val="28"/>
          <w:szCs w:val="28"/>
        </w:rPr>
        <w:t xml:space="preserve">   числам каждого месяца</w:t>
      </w:r>
      <w:r w:rsidR="0018109F" w:rsidRPr="0034589E">
        <w:rPr>
          <w:rFonts w:ascii="Times New Roman" w:hAnsi="Times New Roman" w:cs="Times New Roman"/>
          <w:sz w:val="28"/>
          <w:szCs w:val="28"/>
        </w:rPr>
        <w:t>.</w:t>
      </w:r>
      <w:r w:rsidRPr="0034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6.6. Оплата труда работников, работающих по совместительству, осуществляется в соответствии с действующим законодательством.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6.7. Оплата труда работникам, совмещающим должности, замещающих временно отсутствующих работников, осуществляется в соответствии с   требованиями действующего законодательства.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6.8.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Работникам с условиями труда, отклоняющимися от нормальных условий труда, устанавливаются доплаты в соответствии с действующим законодательством.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9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4589E">
        <w:rPr>
          <w:rFonts w:ascii="Times New Roman" w:hAnsi="Times New Roman" w:cs="Times New Roman"/>
          <w:b/>
          <w:sz w:val="28"/>
          <w:szCs w:val="28"/>
        </w:rPr>
        <w:t xml:space="preserve"> Меры поощрения и взыскания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7.1.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В школе применяются меры морального и материального поощрения работников в соответствии с действующим законодательством.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7.2.</w:t>
      </w:r>
      <w:r w:rsidRPr="003458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В школе существуют следующие меры поощрения: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lastRenderedPageBreak/>
        <w:t>- объявление благодарности;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награждение почетной грамотой;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представление к награждению ведомственными и государственными наградами;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- материальное поощрение  за конкретный вклад.</w:t>
      </w:r>
    </w:p>
    <w:p w:rsidR="0018109F" w:rsidRPr="0034589E" w:rsidRDefault="0018109F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Другие виды поощрений работников за труд определяются коллективным договором или правилами внутреннего трудового распорядка, а также уставом и положениями о дисциплине. За особые трудовые заслуги перед обществом и государством работники могут быть представлены к государственным наградам.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7.3.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Поощрение объявляется приказом по школе, заносится в трудовую книжку работника в соответствии с требованиями действующего законодательства.</w:t>
      </w:r>
    </w:p>
    <w:p w:rsidR="002673AD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7.4.</w:t>
      </w:r>
      <w:r w:rsidR="00AB043D" w:rsidRPr="0034589E">
        <w:rPr>
          <w:rFonts w:ascii="Times New Roman" w:hAnsi="Times New Roman" w:cs="Times New Roman"/>
          <w:sz w:val="28"/>
          <w:szCs w:val="28"/>
        </w:rPr>
        <w:t xml:space="preserve"> За совершение дисциплинарного проступка, т.е. неисполнение  или ненадлежащее исполнение работником по его вине возложенных на него трудовых обязанностей, директор школы имеет право применить   дисциплинарные взыскания в соответствии с действующим законодательством согласно ст.193 ТК РФ.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7.5.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Дисциплинарное взыскание на руководителя налагает учредитель.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7.6.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 xml:space="preserve">Дисциплинарное расследование нарушений педагогическим работником школы норм профессионального поведения или Устава школы может быть проведено только по поступившей на него жалобе, поданной в письменной форме. 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необходимости защиты интересов детей.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lastRenderedPageBreak/>
        <w:t>7.7.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До применения  дисциплинарного взыскания  работодатель должен затребовать от работника объяснение в письменной форме. 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7.8.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профсоюзного комитета.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7.9.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Дисциплинарное взыскание</w:t>
      </w:r>
      <w:r w:rsidR="0044108E" w:rsidRPr="0034589E">
        <w:rPr>
          <w:rFonts w:ascii="Times New Roman" w:hAnsi="Times New Roman" w:cs="Times New Roman"/>
          <w:sz w:val="28"/>
          <w:szCs w:val="28"/>
        </w:rPr>
        <w:t>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r w:rsidR="002673AD" w:rsidRPr="0034589E">
        <w:rPr>
          <w:rFonts w:ascii="Times New Roman" w:hAnsi="Times New Roman" w:cs="Times New Roman"/>
          <w:sz w:val="28"/>
          <w:szCs w:val="28"/>
        </w:rPr>
        <w:t>,</w:t>
      </w:r>
      <w:r w:rsidRPr="0034589E">
        <w:rPr>
          <w:rFonts w:ascii="Times New Roman" w:hAnsi="Times New Roman" w:cs="Times New Roman"/>
          <w:sz w:val="28"/>
          <w:szCs w:val="28"/>
        </w:rPr>
        <w:t xml:space="preserve">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</w:t>
      </w:r>
      <w:r w:rsidR="0044108E" w:rsidRPr="0034589E">
        <w:rPr>
          <w:rFonts w:ascii="Times New Roman" w:hAnsi="Times New Roman" w:cs="Times New Roman"/>
          <w:sz w:val="28"/>
          <w:szCs w:val="28"/>
        </w:rPr>
        <w:t>двух</w:t>
      </w:r>
      <w:r w:rsidRPr="0034589E">
        <w:rPr>
          <w:rFonts w:ascii="Times New Roman" w:hAnsi="Times New Roman" w:cs="Times New Roman"/>
          <w:sz w:val="28"/>
          <w:szCs w:val="28"/>
        </w:rPr>
        <w:t xml:space="preserve"> лет со дня его совершения. В указанные сроки не включается время производства по уголовному делу.</w:t>
      </w:r>
      <w:r w:rsidR="00655F98" w:rsidRPr="0034589E">
        <w:rPr>
          <w:rFonts w:ascii="Times New Roman" w:hAnsi="Times New Roman" w:cs="Times New Roman"/>
          <w:sz w:val="28"/>
          <w:szCs w:val="28"/>
        </w:rPr>
        <w:t xml:space="preserve"> Дисциплинарное взыскание за несоблюдение ограничений и запретов, неисполнение обязанностей, установленны</w:t>
      </w:r>
      <w:r w:rsidR="002673AD" w:rsidRPr="0034589E">
        <w:rPr>
          <w:rFonts w:ascii="Times New Roman" w:hAnsi="Times New Roman" w:cs="Times New Roman"/>
          <w:sz w:val="28"/>
          <w:szCs w:val="28"/>
        </w:rPr>
        <w:t>х законодательством Российской Ф</w:t>
      </w:r>
      <w:r w:rsidR="00655F98" w:rsidRPr="0034589E">
        <w:rPr>
          <w:rFonts w:ascii="Times New Roman" w:hAnsi="Times New Roman" w:cs="Times New Roman"/>
          <w:sz w:val="28"/>
          <w:szCs w:val="28"/>
        </w:rPr>
        <w:t>едерации о противодей</w:t>
      </w:r>
      <w:r w:rsidR="002673AD" w:rsidRPr="0034589E">
        <w:rPr>
          <w:rFonts w:ascii="Times New Roman" w:hAnsi="Times New Roman" w:cs="Times New Roman"/>
          <w:sz w:val="28"/>
          <w:szCs w:val="28"/>
        </w:rPr>
        <w:t>ствии коррупции</w:t>
      </w:r>
      <w:r w:rsidR="00655F98" w:rsidRPr="0034589E">
        <w:rPr>
          <w:rFonts w:ascii="Times New Roman" w:hAnsi="Times New Roman" w:cs="Times New Roman"/>
          <w:sz w:val="28"/>
          <w:szCs w:val="28"/>
        </w:rPr>
        <w:t>, не может быть применено позднее  трех лет со дня совершения проступка. В указанные сроки не включается время производства по уголовному делу.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7.10.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 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7.11.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lastRenderedPageBreak/>
        <w:t>7.12.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Если в течение года со дня применения дисциплинарного взыскания  работник  не будет подвергнут новому дисциплинарному взысканию, то он считается не имеющим дисциплинарного взыскания.</w:t>
      </w:r>
    </w:p>
    <w:p w:rsidR="00313E2E" w:rsidRPr="0034589E" w:rsidRDefault="00313E2E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7.13.</w:t>
      </w:r>
      <w:r w:rsidR="0034589E">
        <w:rPr>
          <w:rFonts w:ascii="Times New Roman" w:hAnsi="Times New Roman" w:cs="Times New Roman"/>
          <w:sz w:val="28"/>
          <w:szCs w:val="28"/>
        </w:rPr>
        <w:t xml:space="preserve"> </w:t>
      </w:r>
      <w:r w:rsidRPr="0034589E">
        <w:rPr>
          <w:rFonts w:ascii="Times New Roman" w:hAnsi="Times New Roman" w:cs="Times New Roman"/>
          <w:sz w:val="28"/>
          <w:szCs w:val="28"/>
        </w:rPr>
        <w:t>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 или профсоюзного комитета (при его наличии).</w:t>
      </w:r>
    </w:p>
    <w:p w:rsidR="00E311B9" w:rsidRPr="0034589E" w:rsidRDefault="00E311B9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1B9" w:rsidRPr="0034589E" w:rsidRDefault="00E311B9" w:rsidP="003458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589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34589E">
        <w:rPr>
          <w:rFonts w:ascii="Times New Roman" w:hAnsi="Times New Roman" w:cs="Times New Roman"/>
          <w:b/>
          <w:bCs/>
          <w:sz w:val="28"/>
          <w:szCs w:val="28"/>
        </w:rPr>
        <w:t>.Заключительные положения</w:t>
      </w:r>
    </w:p>
    <w:p w:rsidR="00E311B9" w:rsidRPr="0034589E" w:rsidRDefault="00E311B9" w:rsidP="0034589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>8.1. Те</w:t>
      </w:r>
      <w:proofErr w:type="gramStart"/>
      <w:r w:rsidRPr="0034589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4589E">
        <w:rPr>
          <w:rFonts w:ascii="Times New Roman" w:hAnsi="Times New Roman" w:cs="Times New Roman"/>
          <w:sz w:val="28"/>
          <w:szCs w:val="28"/>
        </w:rPr>
        <w:t>авил внутреннего трудового распорядка вывешивается в общеобразовательном учреждении на видном месте.</w:t>
      </w:r>
    </w:p>
    <w:p w:rsidR="00E311B9" w:rsidRPr="0034589E" w:rsidRDefault="00E311B9" w:rsidP="0034589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 8.2. Изменения и дополнения в Правила внутреннего трудового распорядка вносятся работодателем </w:t>
      </w:r>
    </w:p>
    <w:p w:rsidR="00C84F5A" w:rsidRPr="0034589E" w:rsidRDefault="00E311B9" w:rsidP="0034589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589E">
        <w:rPr>
          <w:rFonts w:ascii="Times New Roman" w:hAnsi="Times New Roman" w:cs="Times New Roman"/>
          <w:sz w:val="28"/>
          <w:szCs w:val="28"/>
        </w:rPr>
        <w:t xml:space="preserve">8.3. С вновь </w:t>
      </w:r>
      <w:proofErr w:type="gramStart"/>
      <w:r w:rsidRPr="0034589E">
        <w:rPr>
          <w:rFonts w:ascii="Times New Roman" w:hAnsi="Times New Roman" w:cs="Times New Roman"/>
          <w:sz w:val="28"/>
          <w:szCs w:val="28"/>
        </w:rPr>
        <w:t>принятыми Правилами внутреннего трудового распорядка, внесенными в них изменениями и дополнениями работодатель знакомит</w:t>
      </w:r>
      <w:proofErr w:type="gramEnd"/>
      <w:r w:rsidRPr="0034589E">
        <w:rPr>
          <w:rFonts w:ascii="Times New Roman" w:hAnsi="Times New Roman" w:cs="Times New Roman"/>
          <w:sz w:val="28"/>
          <w:szCs w:val="28"/>
        </w:rPr>
        <w:t xml:space="preserve"> работников под роспись с указанием даты ознакомления</w:t>
      </w:r>
    </w:p>
    <w:sectPr w:rsidR="00C84F5A" w:rsidRPr="0034589E" w:rsidSect="0034589E">
      <w:footerReference w:type="default" r:id="rId7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B3" w:rsidRDefault="00BF22B3" w:rsidP="00655F98">
      <w:pPr>
        <w:spacing w:after="0" w:line="240" w:lineRule="auto"/>
      </w:pPr>
      <w:r>
        <w:separator/>
      </w:r>
    </w:p>
  </w:endnote>
  <w:endnote w:type="continuationSeparator" w:id="0">
    <w:p w:rsidR="00BF22B3" w:rsidRDefault="00BF22B3" w:rsidP="0065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98" w:rsidRDefault="00655F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B3" w:rsidRDefault="00BF22B3" w:rsidP="00655F98">
      <w:pPr>
        <w:spacing w:after="0" w:line="240" w:lineRule="auto"/>
      </w:pPr>
      <w:r>
        <w:separator/>
      </w:r>
    </w:p>
  </w:footnote>
  <w:footnote w:type="continuationSeparator" w:id="0">
    <w:p w:rsidR="00BF22B3" w:rsidRDefault="00BF22B3" w:rsidP="0065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7534"/>
    <w:multiLevelType w:val="multilevel"/>
    <w:tmpl w:val="331E55F6"/>
    <w:lvl w:ilvl="0">
      <w:start w:val="1"/>
      <w:numFmt w:val="decimal"/>
      <w:lvlText w:val="%1."/>
      <w:lvlJc w:val="left"/>
      <w:pPr>
        <w:ind w:left="38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5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11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97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83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69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4" w:hanging="660"/>
      </w:pPr>
      <w:rPr>
        <w:lang w:val="ru-RU" w:eastAsia="en-US" w:bidi="ar-SA"/>
      </w:rPr>
    </w:lvl>
  </w:abstractNum>
  <w:abstractNum w:abstractNumId="1">
    <w:nsid w:val="41F81954"/>
    <w:multiLevelType w:val="multilevel"/>
    <w:tmpl w:val="D818C6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DF21D9"/>
    <w:multiLevelType w:val="multilevel"/>
    <w:tmpl w:val="331E55F6"/>
    <w:lvl w:ilvl="0">
      <w:start w:val="1"/>
      <w:numFmt w:val="decimal"/>
      <w:lvlText w:val="%1."/>
      <w:lvlJc w:val="left"/>
      <w:pPr>
        <w:ind w:left="38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5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11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97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83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69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4" w:hanging="660"/>
      </w:pPr>
      <w:rPr>
        <w:lang w:val="ru-RU" w:eastAsia="en-US" w:bidi="ar-SA"/>
      </w:rPr>
    </w:lvl>
  </w:abstractNum>
  <w:abstractNum w:abstractNumId="3">
    <w:nsid w:val="7B925EDF"/>
    <w:multiLevelType w:val="hybridMultilevel"/>
    <w:tmpl w:val="D416FB82"/>
    <w:lvl w:ilvl="0" w:tplc="5B5E8090">
      <w:numFmt w:val="bullet"/>
      <w:lvlText w:val=""/>
      <w:lvlJc w:val="left"/>
      <w:pPr>
        <w:ind w:left="153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96C910">
      <w:numFmt w:val="bullet"/>
      <w:lvlText w:val="•"/>
      <w:lvlJc w:val="left"/>
      <w:pPr>
        <w:ind w:left="2478" w:hanging="171"/>
      </w:pPr>
      <w:rPr>
        <w:lang w:val="ru-RU" w:eastAsia="en-US" w:bidi="ar-SA"/>
      </w:rPr>
    </w:lvl>
    <w:lvl w:ilvl="2" w:tplc="FDE295AA">
      <w:numFmt w:val="bullet"/>
      <w:lvlText w:val="•"/>
      <w:lvlJc w:val="left"/>
      <w:pPr>
        <w:ind w:left="3417" w:hanging="171"/>
      </w:pPr>
      <w:rPr>
        <w:lang w:val="ru-RU" w:eastAsia="en-US" w:bidi="ar-SA"/>
      </w:rPr>
    </w:lvl>
    <w:lvl w:ilvl="3" w:tplc="4128214A">
      <w:numFmt w:val="bullet"/>
      <w:lvlText w:val="•"/>
      <w:lvlJc w:val="left"/>
      <w:pPr>
        <w:ind w:left="4355" w:hanging="171"/>
      </w:pPr>
      <w:rPr>
        <w:lang w:val="ru-RU" w:eastAsia="en-US" w:bidi="ar-SA"/>
      </w:rPr>
    </w:lvl>
    <w:lvl w:ilvl="4" w:tplc="791A6B0A">
      <w:numFmt w:val="bullet"/>
      <w:lvlText w:val="•"/>
      <w:lvlJc w:val="left"/>
      <w:pPr>
        <w:ind w:left="5294" w:hanging="171"/>
      </w:pPr>
      <w:rPr>
        <w:lang w:val="ru-RU" w:eastAsia="en-US" w:bidi="ar-SA"/>
      </w:rPr>
    </w:lvl>
    <w:lvl w:ilvl="5" w:tplc="E912E4DA">
      <w:numFmt w:val="bullet"/>
      <w:lvlText w:val="•"/>
      <w:lvlJc w:val="left"/>
      <w:pPr>
        <w:ind w:left="6233" w:hanging="171"/>
      </w:pPr>
      <w:rPr>
        <w:lang w:val="ru-RU" w:eastAsia="en-US" w:bidi="ar-SA"/>
      </w:rPr>
    </w:lvl>
    <w:lvl w:ilvl="6" w:tplc="179C1768">
      <w:numFmt w:val="bullet"/>
      <w:lvlText w:val="•"/>
      <w:lvlJc w:val="left"/>
      <w:pPr>
        <w:ind w:left="7171" w:hanging="171"/>
      </w:pPr>
      <w:rPr>
        <w:lang w:val="ru-RU" w:eastAsia="en-US" w:bidi="ar-SA"/>
      </w:rPr>
    </w:lvl>
    <w:lvl w:ilvl="7" w:tplc="411417BA">
      <w:numFmt w:val="bullet"/>
      <w:lvlText w:val="•"/>
      <w:lvlJc w:val="left"/>
      <w:pPr>
        <w:ind w:left="8110" w:hanging="171"/>
      </w:pPr>
      <w:rPr>
        <w:lang w:val="ru-RU" w:eastAsia="en-US" w:bidi="ar-SA"/>
      </w:rPr>
    </w:lvl>
    <w:lvl w:ilvl="8" w:tplc="9086FB6C">
      <w:numFmt w:val="bullet"/>
      <w:lvlText w:val="•"/>
      <w:lvlJc w:val="left"/>
      <w:pPr>
        <w:ind w:left="9049" w:hanging="17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3E2E"/>
    <w:rsid w:val="00024127"/>
    <w:rsid w:val="000249A6"/>
    <w:rsid w:val="000D58E9"/>
    <w:rsid w:val="00167333"/>
    <w:rsid w:val="0018109F"/>
    <w:rsid w:val="00185ABF"/>
    <w:rsid w:val="001A1AA0"/>
    <w:rsid w:val="0022215A"/>
    <w:rsid w:val="002475E2"/>
    <w:rsid w:val="00262C35"/>
    <w:rsid w:val="002673AD"/>
    <w:rsid w:val="002A792E"/>
    <w:rsid w:val="00313E2E"/>
    <w:rsid w:val="00337713"/>
    <w:rsid w:val="00340900"/>
    <w:rsid w:val="0034589E"/>
    <w:rsid w:val="00412A38"/>
    <w:rsid w:val="00412BB2"/>
    <w:rsid w:val="0044108E"/>
    <w:rsid w:val="004D73D3"/>
    <w:rsid w:val="005700C6"/>
    <w:rsid w:val="005A076F"/>
    <w:rsid w:val="006234CC"/>
    <w:rsid w:val="00655F98"/>
    <w:rsid w:val="00741D89"/>
    <w:rsid w:val="00747895"/>
    <w:rsid w:val="00800FDE"/>
    <w:rsid w:val="0082179E"/>
    <w:rsid w:val="008534AB"/>
    <w:rsid w:val="008D0FA6"/>
    <w:rsid w:val="00A00249"/>
    <w:rsid w:val="00AB043D"/>
    <w:rsid w:val="00AE167B"/>
    <w:rsid w:val="00B37FE4"/>
    <w:rsid w:val="00B50800"/>
    <w:rsid w:val="00BF22B3"/>
    <w:rsid w:val="00BF5E69"/>
    <w:rsid w:val="00C84F5A"/>
    <w:rsid w:val="00D67E32"/>
    <w:rsid w:val="00D71775"/>
    <w:rsid w:val="00D915DC"/>
    <w:rsid w:val="00E311B9"/>
    <w:rsid w:val="00E77B80"/>
    <w:rsid w:val="00ED218E"/>
    <w:rsid w:val="00ED5370"/>
    <w:rsid w:val="00F1509F"/>
    <w:rsid w:val="00F24F3F"/>
    <w:rsid w:val="00F504D8"/>
    <w:rsid w:val="00F6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02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0249"/>
  </w:style>
  <w:style w:type="paragraph" w:styleId="a5">
    <w:name w:val="List Paragraph"/>
    <w:basedOn w:val="a"/>
    <w:uiPriority w:val="34"/>
    <w:qFormat/>
    <w:rsid w:val="00A002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F98"/>
  </w:style>
  <w:style w:type="paragraph" w:styleId="a8">
    <w:name w:val="footer"/>
    <w:basedOn w:val="a"/>
    <w:link w:val="a9"/>
    <w:uiPriority w:val="99"/>
    <w:unhideWhenUsed/>
    <w:rsid w:val="0065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16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19</cp:revision>
  <cp:lastPrinted>2024-11-12T13:18:00Z</cp:lastPrinted>
  <dcterms:created xsi:type="dcterms:W3CDTF">2021-04-16T11:24:00Z</dcterms:created>
  <dcterms:modified xsi:type="dcterms:W3CDTF">2024-11-12T13:53:00Z</dcterms:modified>
</cp:coreProperties>
</file>